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B8522F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B8522F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B8522F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02C75">
        <w:rPr>
          <w:rFonts w:asciiTheme="minorHAnsi" w:hAnsiTheme="minorHAnsi"/>
          <w:color w:val="231F20"/>
        </w:rPr>
        <w:t xml:space="preserve">              </w:t>
      </w:r>
      <w:r w:rsidR="00602C75">
        <w:rPr>
          <w:color w:val="231F20"/>
        </w:rPr>
        <w:t>ЖЭС №4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B8522F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AB7C43">
      <w:pPr>
        <w:pStyle w:val="a3"/>
        <w:ind w:right="148"/>
        <w:jc w:val="right"/>
      </w:pPr>
      <w:r>
        <w:rPr>
          <w:color w:val="231F20"/>
          <w:spacing w:val="3"/>
        </w:rPr>
        <w:t>Мурино, ул. Новая д. 11 корп. 1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B8522F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AB7C43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1 967 348,88</w:t>
                    </w:r>
                  </w:p>
                  <w:p w:rsidR="005569F6" w:rsidRDefault="00AB7C43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1 340 717,57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8647"/>
        <w:gridCol w:w="1985"/>
        <w:gridCol w:w="1984"/>
        <w:gridCol w:w="2126"/>
      </w:tblGrid>
      <w:tr w:rsidR="00AB7C43" w:rsidRPr="00AB7C43" w:rsidTr="00AB7C43">
        <w:trPr>
          <w:trHeight w:val="58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7C4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7C4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7C4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7C4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AB7C43" w:rsidRPr="00AB7C43" w:rsidTr="00B8522F">
        <w:trPr>
          <w:trHeight w:val="382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AB7C4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AB7C4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B7C4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(з/п, обслуживание диспетчерского оборудования и его приобретение)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206 955,00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235 744,05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  28 789,05   </w:t>
            </w:r>
          </w:p>
        </w:tc>
      </w:tr>
      <w:tr w:rsidR="00AB7C43" w:rsidRPr="00AB7C43" w:rsidTr="00B8522F">
        <w:trPr>
          <w:trHeight w:val="27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AB7C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7C4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(автоматизированная противопожарная защита)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sz w:val="24"/>
                <w:szCs w:val="24"/>
                <w:lang w:eastAsia="ru-RU"/>
              </w:rPr>
              <w:t>119 247,48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sz w:val="24"/>
                <w:szCs w:val="24"/>
                <w:lang w:eastAsia="ru-RU"/>
              </w:rPr>
              <w:t>139 517,51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  20 270,03   </w:t>
            </w:r>
          </w:p>
        </w:tc>
      </w:tr>
      <w:tr w:rsidR="00AB7C43" w:rsidRPr="00AB7C43" w:rsidTr="00AB7C43">
        <w:trPr>
          <w:trHeight w:val="3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видеонаблюдения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sz w:val="24"/>
                <w:szCs w:val="24"/>
                <w:lang w:eastAsia="ru-RU"/>
              </w:rPr>
              <w:t>155 711,04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sz w:val="24"/>
                <w:szCs w:val="24"/>
                <w:lang w:eastAsia="ru-RU"/>
              </w:rPr>
              <w:t>151 510,88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4 200,16   </w:t>
            </w:r>
          </w:p>
        </w:tc>
      </w:tr>
      <w:tr w:rsidR="00AB7C43" w:rsidRPr="00AB7C43" w:rsidTr="00B8522F">
        <w:trPr>
          <w:trHeight w:val="367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лифтов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sz w:val="24"/>
                <w:szCs w:val="24"/>
                <w:lang w:eastAsia="ru-RU"/>
              </w:rPr>
              <w:t>483 640,59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sz w:val="24"/>
                <w:szCs w:val="24"/>
                <w:lang w:eastAsia="ru-RU"/>
              </w:rPr>
              <w:t>358 863,95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124 776,64   </w:t>
            </w:r>
          </w:p>
        </w:tc>
      </w:tr>
      <w:tr w:rsidR="00AB7C43" w:rsidRPr="00AB7C43" w:rsidTr="00AB7C43">
        <w:trPr>
          <w:trHeight w:val="3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AB7C4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(переговорно-замочное устройство)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sz w:val="24"/>
                <w:szCs w:val="24"/>
                <w:lang w:eastAsia="ru-RU"/>
              </w:rPr>
              <w:t>95 596,08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sz w:val="24"/>
                <w:szCs w:val="24"/>
                <w:lang w:eastAsia="ru-RU"/>
              </w:rPr>
              <w:t>111 844,89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  16 248,81   </w:t>
            </w:r>
          </w:p>
        </w:tc>
      </w:tr>
      <w:tr w:rsidR="00AB7C43" w:rsidRPr="00AB7C43" w:rsidTr="00B8522F">
        <w:trPr>
          <w:trHeight w:val="80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МКД </w:t>
            </w:r>
            <w:r w:rsidRPr="00AB7C4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sz w:val="24"/>
                <w:szCs w:val="24"/>
                <w:lang w:eastAsia="ru-RU"/>
              </w:rPr>
              <w:t>1 114 354,08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1 732 827,22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618 473,14   </w:t>
            </w:r>
          </w:p>
        </w:tc>
      </w:tr>
      <w:tr w:rsidR="00AB7C43" w:rsidRPr="00AB7C43" w:rsidTr="00AB7C43">
        <w:trPr>
          <w:trHeight w:val="3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придомовой территории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sz w:val="24"/>
                <w:szCs w:val="24"/>
                <w:lang w:eastAsia="ru-RU"/>
              </w:rPr>
              <w:t>524 283,96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509 997,57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14 286,39   </w:t>
            </w:r>
          </w:p>
        </w:tc>
      </w:tr>
      <w:tr w:rsidR="00AB7C43" w:rsidRPr="00AB7C43" w:rsidTr="00AB7C43">
        <w:trPr>
          <w:trHeight w:val="54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7C4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sz w:val="24"/>
                <w:szCs w:val="24"/>
                <w:lang w:eastAsia="ru-RU"/>
              </w:rPr>
              <w:t>477 974,64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sz w:val="24"/>
                <w:szCs w:val="24"/>
                <w:lang w:eastAsia="ru-RU"/>
              </w:rPr>
              <w:t>680 503,26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202 528,62   </w:t>
            </w:r>
          </w:p>
        </w:tc>
      </w:tr>
      <w:tr w:rsidR="00AB7C43" w:rsidRPr="00AB7C43" w:rsidTr="00AB7C43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C43" w:rsidRPr="00AB7C43" w:rsidTr="00AB7C43">
        <w:trPr>
          <w:trHeight w:val="67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AB7C43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AB7C43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AB7C43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AB7C43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C43" w:rsidRPr="00AB7C43" w:rsidTr="00AB7C43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AB7C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AB7C43">
              <w:rPr>
                <w:rFonts w:eastAsia="Times New Roman"/>
                <w:b/>
                <w:bCs/>
                <w:lang w:eastAsia="ru-RU"/>
              </w:rPr>
              <w:t xml:space="preserve"> 676 536,57 </w:t>
            </w:r>
            <w:proofErr w:type="spellStart"/>
            <w:r w:rsidRPr="00AB7C43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C43" w:rsidRPr="00AB7C43" w:rsidTr="00AB7C43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AB7C4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B7C43">
              <w:rPr>
                <w:rFonts w:eastAsia="Times New Roman"/>
                <w:b/>
                <w:bCs/>
                <w:lang w:eastAsia="ru-RU"/>
              </w:rPr>
              <w:t xml:space="preserve">-844 713,18 </w:t>
            </w:r>
            <w:proofErr w:type="spellStart"/>
            <w:r w:rsidRPr="00AB7C43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C43" w:rsidRPr="00AB7C43" w:rsidTr="00AB7C43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C43" w:rsidRPr="00AB7C43" w:rsidTr="00AB7C43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sz w:val="24"/>
                <w:szCs w:val="24"/>
                <w:lang w:eastAsia="ru-RU"/>
              </w:rPr>
              <w:t>ООО "ПАКТ"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C43" w:rsidRPr="00AB7C43" w:rsidTr="00AB7C43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18 135 руб. - размещение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C43" w:rsidRPr="00AB7C43" w:rsidTr="00AB7C43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B7C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43" w:rsidRPr="00AB7C43" w:rsidRDefault="00AB7C43" w:rsidP="00AB7C4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70ABA"/>
    <w:rsid w:val="000E2057"/>
    <w:rsid w:val="001B5D24"/>
    <w:rsid w:val="001E2151"/>
    <w:rsid w:val="002364D7"/>
    <w:rsid w:val="00240A86"/>
    <w:rsid w:val="0029660A"/>
    <w:rsid w:val="002A495C"/>
    <w:rsid w:val="002A77A3"/>
    <w:rsid w:val="00365D2D"/>
    <w:rsid w:val="00382BEE"/>
    <w:rsid w:val="003C6E8B"/>
    <w:rsid w:val="003F06C6"/>
    <w:rsid w:val="004901A4"/>
    <w:rsid w:val="005502E3"/>
    <w:rsid w:val="005569F6"/>
    <w:rsid w:val="005B2828"/>
    <w:rsid w:val="005E11EE"/>
    <w:rsid w:val="00602C75"/>
    <w:rsid w:val="00630C93"/>
    <w:rsid w:val="00684D7F"/>
    <w:rsid w:val="00762E05"/>
    <w:rsid w:val="0078530E"/>
    <w:rsid w:val="00850323"/>
    <w:rsid w:val="008666F5"/>
    <w:rsid w:val="008A6C60"/>
    <w:rsid w:val="00965FCE"/>
    <w:rsid w:val="00A10694"/>
    <w:rsid w:val="00A25E5C"/>
    <w:rsid w:val="00AB7C43"/>
    <w:rsid w:val="00AD39AB"/>
    <w:rsid w:val="00B77006"/>
    <w:rsid w:val="00B8522F"/>
    <w:rsid w:val="00BE0378"/>
    <w:rsid w:val="00BE509D"/>
    <w:rsid w:val="00BF02D3"/>
    <w:rsid w:val="00C15B79"/>
    <w:rsid w:val="00C27C0F"/>
    <w:rsid w:val="00D25655"/>
    <w:rsid w:val="00D56F42"/>
    <w:rsid w:val="00D822FA"/>
    <w:rsid w:val="00DA1F04"/>
    <w:rsid w:val="00E24428"/>
    <w:rsid w:val="00EA308F"/>
    <w:rsid w:val="00EC20EA"/>
    <w:rsid w:val="00EE14EB"/>
    <w:rsid w:val="00F1785D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951B54B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23</cp:revision>
  <dcterms:created xsi:type="dcterms:W3CDTF">2021-04-08T09:15:00Z</dcterms:created>
  <dcterms:modified xsi:type="dcterms:W3CDTF">2022-03-31T13:26:00Z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